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FB1" w:rsidRPr="009854A3" w:rsidRDefault="00CD2FB1" w:rsidP="00CD2FB1">
      <w:pPr>
        <w:jc w:val="center"/>
        <w:rPr>
          <w:sz w:val="28"/>
          <w:szCs w:val="28"/>
        </w:rPr>
      </w:pPr>
      <w:r w:rsidRPr="009854A3">
        <w:rPr>
          <w:sz w:val="28"/>
          <w:szCs w:val="28"/>
        </w:rPr>
        <w:t>Памятка  для родителей</w:t>
      </w:r>
    </w:p>
    <w:p w:rsidR="00CD2FB1" w:rsidRPr="009854A3" w:rsidRDefault="00CD2FB1" w:rsidP="00CD2FB1">
      <w:pPr>
        <w:shd w:val="clear" w:color="auto" w:fill="FFFFFF"/>
        <w:jc w:val="center"/>
        <w:rPr>
          <w:b/>
          <w:bCs/>
          <w:sz w:val="28"/>
          <w:szCs w:val="28"/>
        </w:rPr>
      </w:pPr>
      <w:r w:rsidRPr="009854A3">
        <w:rPr>
          <w:b/>
          <w:bCs/>
          <w:sz w:val="28"/>
          <w:szCs w:val="28"/>
        </w:rPr>
        <w:t xml:space="preserve">О социально-психологическом тестировании </w:t>
      </w:r>
      <w:r w:rsidRPr="009854A3">
        <w:rPr>
          <w:b/>
          <w:bCs/>
          <w:sz w:val="28"/>
          <w:szCs w:val="28"/>
          <w:lang w:eastAsia="en-US"/>
        </w:rPr>
        <w:t>в образовательных организациях</w:t>
      </w:r>
    </w:p>
    <w:p w:rsidR="00CD2FB1" w:rsidRPr="009854A3" w:rsidRDefault="00CD2FB1" w:rsidP="00CD2FB1">
      <w:pPr>
        <w:jc w:val="center"/>
        <w:rPr>
          <w:sz w:val="28"/>
          <w:szCs w:val="28"/>
        </w:rPr>
      </w:pPr>
    </w:p>
    <w:p w:rsidR="00CD2FB1" w:rsidRPr="009854A3" w:rsidRDefault="00CD2FB1" w:rsidP="00CD2FB1">
      <w:pPr>
        <w:jc w:val="center"/>
        <w:rPr>
          <w:sz w:val="28"/>
          <w:szCs w:val="28"/>
        </w:rPr>
      </w:pPr>
      <w:r w:rsidRPr="009854A3">
        <w:rPr>
          <w:sz w:val="28"/>
          <w:szCs w:val="28"/>
        </w:rPr>
        <w:t>Уважаемые родители!</w:t>
      </w:r>
    </w:p>
    <w:p w:rsidR="00CD2FB1" w:rsidRPr="009854A3" w:rsidRDefault="00CD2FB1" w:rsidP="00CD2FB1">
      <w:pPr>
        <w:ind w:firstLine="709"/>
        <w:jc w:val="both"/>
        <w:rPr>
          <w:sz w:val="28"/>
          <w:szCs w:val="28"/>
        </w:rPr>
      </w:pPr>
    </w:p>
    <w:p w:rsidR="00CD2FB1" w:rsidRPr="009854A3" w:rsidRDefault="00CD2FB1" w:rsidP="00CD2FB1">
      <w:pPr>
        <w:ind w:firstLine="709"/>
        <w:jc w:val="both"/>
        <w:rPr>
          <w:sz w:val="28"/>
          <w:szCs w:val="28"/>
        </w:rPr>
      </w:pPr>
      <w:r w:rsidRPr="009854A3">
        <w:rPr>
          <w:sz w:val="28"/>
          <w:szCs w:val="28"/>
        </w:rPr>
        <w:t>Вы, безусловно, — самые близкие и значимые для ребенка люди. Вы стремитесь быть успешными родителями. Вы испытываете тревогу и беспокойство за будущее и настоящее своего ребенка. Это здоровые эмоции, они заставляют действовать, своевременно прояснять то, что Вас беспокоит.</w:t>
      </w:r>
    </w:p>
    <w:p w:rsidR="00CD2FB1" w:rsidRPr="009854A3" w:rsidRDefault="00CD2FB1" w:rsidP="00CD2FB1">
      <w:pPr>
        <w:ind w:firstLine="709"/>
        <w:jc w:val="both"/>
        <w:rPr>
          <w:sz w:val="28"/>
          <w:szCs w:val="28"/>
        </w:rPr>
      </w:pPr>
      <w:r w:rsidRPr="009854A3">
        <w:rPr>
          <w:sz w:val="28"/>
          <w:szCs w:val="28"/>
        </w:rPr>
        <w:t xml:space="preserve">Здоровье ребенка – самое большое счастье для родителей. Но, к сожалению, все больше и больше подростков начинают употреблять табак, алкоголь и наркотики (далее </w:t>
      </w:r>
      <w:proofErr w:type="spellStart"/>
      <w:r w:rsidRPr="009854A3">
        <w:rPr>
          <w:sz w:val="28"/>
          <w:szCs w:val="28"/>
        </w:rPr>
        <w:t>ПАВ-психоактивные</w:t>
      </w:r>
      <w:proofErr w:type="spellEnd"/>
      <w:r w:rsidRPr="009854A3">
        <w:rPr>
          <w:sz w:val="28"/>
          <w:szCs w:val="28"/>
        </w:rPr>
        <w:t xml:space="preserve"> вещества).</w:t>
      </w:r>
    </w:p>
    <w:p w:rsidR="00CD2FB1" w:rsidRPr="009854A3" w:rsidRDefault="00CD2FB1" w:rsidP="00CD2FB1">
      <w:pPr>
        <w:ind w:firstLine="709"/>
        <w:jc w:val="both"/>
        <w:rPr>
          <w:sz w:val="28"/>
          <w:szCs w:val="28"/>
        </w:rPr>
      </w:pPr>
      <w:r w:rsidRPr="009854A3">
        <w:rPr>
          <w:sz w:val="28"/>
          <w:szCs w:val="28"/>
          <w:lang w:eastAsia="en-US"/>
        </w:rPr>
        <w:t>Сегодня Вашему ребенку могут предложить наркотики в школе, в институте, во дворе и на дискотеке, в сети Интернет. До 60 процентов школьников сообщают, что подвергаются давлению со стороны сверстников, побуждающих их принимать ПАВ. Вокруг слишком много наркотиков, чтобы успокаивать себя соображениями вроде: «С моим ребенком такого случиться не может».</w:t>
      </w:r>
    </w:p>
    <w:p w:rsidR="00CD2FB1" w:rsidRPr="000B6B39" w:rsidRDefault="00CD2FB1" w:rsidP="00CD2FB1">
      <w:pPr>
        <w:ind w:firstLine="709"/>
        <w:jc w:val="both"/>
        <w:rPr>
          <w:sz w:val="28"/>
          <w:szCs w:val="28"/>
        </w:rPr>
      </w:pPr>
      <w:r w:rsidRPr="000B6B39">
        <w:rPr>
          <w:sz w:val="28"/>
          <w:szCs w:val="28"/>
        </w:rPr>
        <w:t xml:space="preserve">Родителям, как правило, бывает сложно обнаружить ранний опыт употребления наркотиков ребенком, пока употребление еще не переросло в необратимую стадию – болезнь, пока не сформировалась зависимость.  </w:t>
      </w:r>
    </w:p>
    <w:p w:rsidR="00CD2FB1" w:rsidRPr="000B6B39" w:rsidRDefault="00CD2FB1" w:rsidP="00CD2FB1">
      <w:pPr>
        <w:ind w:firstLine="709"/>
        <w:jc w:val="both"/>
        <w:rPr>
          <w:sz w:val="28"/>
          <w:szCs w:val="28"/>
        </w:rPr>
      </w:pPr>
      <w:r w:rsidRPr="000B6B39">
        <w:rPr>
          <w:b/>
          <w:bCs/>
          <w:sz w:val="28"/>
          <w:szCs w:val="28"/>
        </w:rPr>
        <w:t>Социально-психологическое тестирование</w:t>
      </w:r>
      <w:r w:rsidRPr="000B6B39">
        <w:rPr>
          <w:sz w:val="28"/>
          <w:szCs w:val="28"/>
        </w:rPr>
        <w:t xml:space="preserve"> (далее – СПТ) носит, прежде всего, профилактический характер, и призвано удержать молодежь от первых "экспериментов" с наркотиками.</w:t>
      </w:r>
    </w:p>
    <w:p w:rsidR="00CD2FB1" w:rsidRPr="000B6B39" w:rsidRDefault="00CD2FB1" w:rsidP="00CD2FB1">
      <w:pPr>
        <w:pStyle w:val="21"/>
        <w:shd w:val="clear" w:color="auto" w:fill="auto"/>
        <w:spacing w:line="240" w:lineRule="auto"/>
        <w:ind w:firstLine="720"/>
        <w:jc w:val="both"/>
        <w:rPr>
          <w:rStyle w:val="2"/>
        </w:rPr>
      </w:pPr>
      <w:r w:rsidRPr="000B6B39">
        <w:rPr>
          <w:b/>
          <w:bCs/>
          <w:szCs w:val="28"/>
        </w:rPr>
        <w:t>СПТ не выявляет подростков, употребляющих наркотики</w:t>
      </w:r>
      <w:r w:rsidRPr="000B6B39">
        <w:rPr>
          <w:szCs w:val="28"/>
        </w:rPr>
        <w:t xml:space="preserve">. Оно не предполагает постановки какого-либо диагноза Вашему ребенку. Задача тестирования – </w:t>
      </w:r>
      <w:r w:rsidRPr="000B6B39">
        <w:rPr>
          <w:rStyle w:val="2"/>
        </w:rPr>
        <w:t xml:space="preserve">оценка вероятности вовлечения в </w:t>
      </w:r>
      <w:proofErr w:type="spellStart"/>
      <w:r w:rsidRPr="000B6B39">
        <w:rPr>
          <w:rStyle w:val="2"/>
        </w:rPr>
        <w:t>аддиктивное</w:t>
      </w:r>
      <w:proofErr w:type="spellEnd"/>
      <w:r w:rsidRPr="000B6B39">
        <w:rPr>
          <w:rStyle w:val="2"/>
        </w:rPr>
        <w:t xml:space="preserve"> (зависимое) поведение на основе соотношения факторов риска и факторов защиты, воздействующих </w:t>
      </w:r>
      <w:proofErr w:type="gramStart"/>
      <w:r w:rsidRPr="000B6B39">
        <w:rPr>
          <w:rStyle w:val="2"/>
        </w:rPr>
        <w:t>на</w:t>
      </w:r>
      <w:proofErr w:type="gramEnd"/>
      <w:r w:rsidRPr="000B6B39">
        <w:rPr>
          <w:rStyle w:val="2"/>
        </w:rPr>
        <w:t xml:space="preserve"> обследуемых.</w:t>
      </w:r>
    </w:p>
    <w:p w:rsidR="00CD2FB1" w:rsidRPr="000B6B39" w:rsidRDefault="00CD2FB1" w:rsidP="00CD2FB1">
      <w:pPr>
        <w:ind w:firstLine="709"/>
        <w:jc w:val="both"/>
        <w:rPr>
          <w:sz w:val="28"/>
          <w:szCs w:val="28"/>
        </w:rPr>
      </w:pPr>
      <w:r w:rsidRPr="000B6B39">
        <w:rPr>
          <w:sz w:val="28"/>
          <w:szCs w:val="28"/>
        </w:rPr>
        <w:t>Полученные результаты носят прогностический, вероятностный характер. В обобщенном виде они будут использованы при планировании профилактической работы как в образовательной организации, где учится Ваш ребенок, так и в области в целом.</w:t>
      </w:r>
    </w:p>
    <w:p w:rsidR="00CD2FB1" w:rsidRPr="009854A3" w:rsidRDefault="00CD2FB1" w:rsidP="00CD2FB1">
      <w:pPr>
        <w:ind w:firstLine="709"/>
        <w:jc w:val="both"/>
        <w:rPr>
          <w:sz w:val="28"/>
          <w:szCs w:val="28"/>
        </w:rPr>
      </w:pPr>
      <w:r w:rsidRPr="000B6B39">
        <w:rPr>
          <w:sz w:val="28"/>
          <w:szCs w:val="28"/>
        </w:rPr>
        <w:t xml:space="preserve">Акцентируем Ваше внимание,  что социально-психологическое тестирование является </w:t>
      </w:r>
      <w:r w:rsidRPr="000B6B39">
        <w:rPr>
          <w:b/>
          <w:bCs/>
          <w:sz w:val="28"/>
          <w:szCs w:val="28"/>
        </w:rPr>
        <w:t>добровольным</w:t>
      </w:r>
      <w:r w:rsidRPr="000B6B39">
        <w:rPr>
          <w:sz w:val="28"/>
          <w:szCs w:val="28"/>
        </w:rPr>
        <w:t xml:space="preserve"> и </w:t>
      </w:r>
      <w:r w:rsidRPr="000B6B39">
        <w:rPr>
          <w:b/>
          <w:bCs/>
          <w:sz w:val="28"/>
          <w:szCs w:val="28"/>
        </w:rPr>
        <w:t>конфиденциальным</w:t>
      </w:r>
      <w:r w:rsidRPr="009854A3">
        <w:rPr>
          <w:sz w:val="28"/>
          <w:szCs w:val="28"/>
        </w:rPr>
        <w:t>:</w:t>
      </w:r>
    </w:p>
    <w:p w:rsidR="00CD2FB1" w:rsidRPr="009854A3" w:rsidRDefault="00CD2FB1" w:rsidP="00CD2FB1">
      <w:pPr>
        <w:numPr>
          <w:ilvl w:val="0"/>
          <w:numId w:val="1"/>
        </w:numPr>
        <w:ind w:left="0" w:firstLine="0"/>
        <w:jc w:val="both"/>
        <w:rPr>
          <w:sz w:val="28"/>
          <w:szCs w:val="28"/>
        </w:rPr>
      </w:pPr>
      <w:r w:rsidRPr="009854A3">
        <w:rPr>
          <w:sz w:val="28"/>
          <w:szCs w:val="28"/>
        </w:rPr>
        <w:t>в СПТ принимают участие только те дети в возрасте 15 лет и старше, которые дали письменное информированное согласие. Если ребенку нет 15 лет, он участвует в тестировании исключительно при наличии письменного информированного согласия одного из родите</w:t>
      </w:r>
      <w:r>
        <w:rPr>
          <w:sz w:val="28"/>
          <w:szCs w:val="28"/>
        </w:rPr>
        <w:t>лей (законных представителей).</w:t>
      </w:r>
      <w:r w:rsidRPr="009854A3">
        <w:rPr>
          <w:sz w:val="28"/>
          <w:szCs w:val="28"/>
        </w:rPr>
        <w:t xml:space="preserve"> Родители (законные представители) обучающихся допускаются в аудитории во время тестирования в качестве наблюдателей;</w:t>
      </w:r>
    </w:p>
    <w:p w:rsidR="00CD2FB1" w:rsidRPr="009854A3" w:rsidRDefault="00CD2FB1" w:rsidP="00CD2FB1">
      <w:pPr>
        <w:numPr>
          <w:ilvl w:val="0"/>
          <w:numId w:val="1"/>
        </w:numPr>
        <w:ind w:left="0" w:firstLine="0"/>
        <w:jc w:val="both"/>
        <w:rPr>
          <w:sz w:val="28"/>
          <w:szCs w:val="28"/>
        </w:rPr>
      </w:pPr>
      <w:r w:rsidRPr="009854A3">
        <w:rPr>
          <w:sz w:val="28"/>
          <w:szCs w:val="28"/>
        </w:rPr>
        <w:t xml:space="preserve">личные данные ребенка кодируются. </w:t>
      </w:r>
      <w:r w:rsidRPr="009854A3">
        <w:rPr>
          <w:b/>
          <w:bCs/>
          <w:sz w:val="28"/>
          <w:szCs w:val="28"/>
        </w:rPr>
        <w:t>Конфиденциальность</w:t>
      </w:r>
      <w:r w:rsidRPr="009854A3">
        <w:rPr>
          <w:sz w:val="28"/>
          <w:szCs w:val="28"/>
        </w:rPr>
        <w:t xml:space="preserve"> при проведении СПТ и хранении информированных согласий обеспечивает </w:t>
      </w:r>
      <w:r>
        <w:rPr>
          <w:sz w:val="28"/>
          <w:szCs w:val="28"/>
        </w:rPr>
        <w:t xml:space="preserve">руководитель </w:t>
      </w:r>
      <w:r w:rsidRPr="009854A3">
        <w:rPr>
          <w:sz w:val="28"/>
          <w:szCs w:val="28"/>
        </w:rPr>
        <w:t>образовательной организации;  соблюдать конфиденциальность при хранении и использовании результатов тестирования обязаны органы исполнительной власти.</w:t>
      </w:r>
    </w:p>
    <w:p w:rsidR="00CD2FB1" w:rsidRPr="009854A3" w:rsidRDefault="00CD2FB1" w:rsidP="00CD2FB1">
      <w:pPr>
        <w:ind w:firstLine="708"/>
        <w:jc w:val="both"/>
        <w:rPr>
          <w:sz w:val="28"/>
          <w:szCs w:val="28"/>
        </w:rPr>
      </w:pPr>
      <w:r w:rsidRPr="009854A3">
        <w:rPr>
          <w:sz w:val="28"/>
          <w:szCs w:val="28"/>
        </w:rPr>
        <w:t xml:space="preserve">Каждый родитель </w:t>
      </w:r>
      <w:r>
        <w:rPr>
          <w:sz w:val="28"/>
          <w:szCs w:val="28"/>
        </w:rPr>
        <w:t xml:space="preserve">(законный представитель) </w:t>
      </w:r>
      <w:r w:rsidRPr="009854A3">
        <w:rPr>
          <w:sz w:val="28"/>
          <w:szCs w:val="28"/>
        </w:rPr>
        <w:t xml:space="preserve">имеет право на </w:t>
      </w:r>
      <w:r w:rsidRPr="009854A3">
        <w:rPr>
          <w:b/>
          <w:bCs/>
          <w:sz w:val="28"/>
          <w:szCs w:val="28"/>
        </w:rPr>
        <w:t>получение информации</w:t>
      </w:r>
      <w:r w:rsidRPr="009854A3">
        <w:rPr>
          <w:sz w:val="28"/>
          <w:szCs w:val="28"/>
        </w:rPr>
        <w:t xml:space="preserve"> о результатах тестирования своего ребенка, не достигшего 15 лет. Дети, старше 15 лет, могут обратиться самостоятельно. Свои результаты (конфиденциально) подросток 15 лет и старше или родитель </w:t>
      </w:r>
      <w:r>
        <w:rPr>
          <w:sz w:val="28"/>
          <w:szCs w:val="28"/>
        </w:rPr>
        <w:t xml:space="preserve">(законный представитель) </w:t>
      </w:r>
      <w:r w:rsidRPr="009854A3">
        <w:rPr>
          <w:sz w:val="28"/>
          <w:szCs w:val="28"/>
        </w:rPr>
        <w:t xml:space="preserve">ребенка до 15 лет </w:t>
      </w:r>
      <w:r w:rsidRPr="009854A3">
        <w:rPr>
          <w:sz w:val="28"/>
          <w:szCs w:val="28"/>
        </w:rPr>
        <w:lastRenderedPageBreak/>
        <w:t>может обсудить вместе с психологом, чтобы разработать индивидуальный профилактический маршрут.</w:t>
      </w:r>
    </w:p>
    <w:p w:rsidR="00CD2FB1" w:rsidRPr="009854A3" w:rsidRDefault="00CD2FB1" w:rsidP="00CD2FB1">
      <w:pPr>
        <w:ind w:firstLine="709"/>
        <w:jc w:val="both"/>
        <w:rPr>
          <w:sz w:val="28"/>
          <w:szCs w:val="28"/>
        </w:rPr>
      </w:pPr>
    </w:p>
    <w:p w:rsidR="00CD2FB1" w:rsidRPr="009854A3" w:rsidRDefault="00CD2FB1" w:rsidP="00CD2FB1">
      <w:pPr>
        <w:ind w:firstLine="709"/>
        <w:jc w:val="both"/>
        <w:rPr>
          <w:sz w:val="28"/>
          <w:szCs w:val="28"/>
        </w:rPr>
      </w:pPr>
      <w:r w:rsidRPr="009854A3">
        <w:rPr>
          <w:sz w:val="28"/>
          <w:szCs w:val="28"/>
        </w:rPr>
        <w:t>Уважаемые родители!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w:t>
      </w:r>
    </w:p>
    <w:p w:rsidR="00CD2FB1" w:rsidRPr="009854A3" w:rsidRDefault="00CD2FB1" w:rsidP="00CD2FB1">
      <w:pPr>
        <w:ind w:firstLine="708"/>
        <w:jc w:val="both"/>
        <w:rPr>
          <w:sz w:val="28"/>
          <w:szCs w:val="28"/>
        </w:rPr>
      </w:pPr>
    </w:p>
    <w:p w:rsidR="00CD2FB1" w:rsidRPr="009854A3" w:rsidRDefault="00CD2FB1" w:rsidP="00CD2FB1">
      <w:pPr>
        <w:ind w:firstLine="709"/>
        <w:jc w:val="both"/>
        <w:rPr>
          <w:b/>
          <w:bCs/>
          <w:sz w:val="28"/>
          <w:szCs w:val="28"/>
        </w:rPr>
      </w:pPr>
      <w:r w:rsidRPr="009854A3">
        <w:rPr>
          <w:b/>
          <w:bCs/>
          <w:sz w:val="28"/>
          <w:szCs w:val="28"/>
        </w:rPr>
        <w:t>Нужно ли тестирование Вам, Вашей семье?</w:t>
      </w:r>
    </w:p>
    <w:p w:rsidR="00CD2FB1" w:rsidRPr="009854A3" w:rsidRDefault="00CD2FB1" w:rsidP="00CD2FB1">
      <w:pPr>
        <w:ind w:firstLine="709"/>
        <w:jc w:val="both"/>
        <w:rPr>
          <w:b/>
          <w:bCs/>
          <w:sz w:val="28"/>
          <w:szCs w:val="28"/>
        </w:rPr>
      </w:pPr>
      <w:r w:rsidRPr="009854A3">
        <w:rPr>
          <w:b/>
          <w:bCs/>
          <w:sz w:val="28"/>
          <w:szCs w:val="28"/>
        </w:rPr>
        <w:t>Да – если Вы понимаете значимость этой проблемы и необходимость активных действий в этой ситуации.</w:t>
      </w:r>
    </w:p>
    <w:p w:rsidR="00CD2FB1" w:rsidRPr="009854A3" w:rsidRDefault="00CD2FB1" w:rsidP="00CD2FB1">
      <w:pPr>
        <w:ind w:firstLine="709"/>
        <w:jc w:val="both"/>
        <w:rPr>
          <w:b/>
          <w:bCs/>
          <w:sz w:val="28"/>
          <w:szCs w:val="28"/>
        </w:rPr>
      </w:pPr>
      <w:r w:rsidRPr="009854A3">
        <w:rPr>
          <w:b/>
          <w:bCs/>
          <w:sz w:val="28"/>
          <w:szCs w:val="28"/>
        </w:rPr>
        <w:t>Вы можете сами проявить инициативу – предложите ребенку участвовать в программе социально-психологического тестирования!</w:t>
      </w:r>
    </w:p>
    <w:p w:rsidR="00CD2FB1" w:rsidRPr="009854A3" w:rsidRDefault="00CD2FB1" w:rsidP="00CD2FB1">
      <w:pPr>
        <w:ind w:left="708" w:firstLine="1"/>
        <w:jc w:val="both"/>
        <w:rPr>
          <w:b/>
          <w:bCs/>
          <w:sz w:val="28"/>
          <w:szCs w:val="28"/>
        </w:rPr>
      </w:pPr>
      <w:r w:rsidRPr="009854A3">
        <w:rPr>
          <w:b/>
          <w:bCs/>
          <w:sz w:val="28"/>
          <w:szCs w:val="28"/>
        </w:rPr>
        <w:t>Не стесняйтесь этого – любая профилактика в ваших интересах!</w:t>
      </w:r>
    </w:p>
    <w:p w:rsidR="00CD2FB1" w:rsidRPr="009854A3" w:rsidRDefault="00CD2FB1" w:rsidP="00CD2FB1">
      <w:pPr>
        <w:ind w:firstLine="708"/>
        <w:jc w:val="both"/>
        <w:rPr>
          <w:b/>
          <w:bCs/>
          <w:sz w:val="28"/>
          <w:szCs w:val="28"/>
        </w:rPr>
      </w:pPr>
      <w:r w:rsidRPr="009854A3">
        <w:rPr>
          <w:b/>
          <w:bCs/>
          <w:sz w:val="28"/>
          <w:szCs w:val="28"/>
        </w:rPr>
        <w:t>Помните: чем раньше Вы заметите неладное, тем легче будет справиться с бедой. Проблему легче предотвратить, чем справиться с ней!</w:t>
      </w:r>
    </w:p>
    <w:p w:rsidR="00CD2FB1" w:rsidRPr="009854A3" w:rsidRDefault="00CD2FB1" w:rsidP="00CD2FB1">
      <w:pPr>
        <w:ind w:left="708" w:firstLine="1"/>
        <w:jc w:val="both"/>
        <w:rPr>
          <w:b/>
          <w:bCs/>
          <w:sz w:val="28"/>
          <w:szCs w:val="28"/>
        </w:rPr>
      </w:pPr>
    </w:p>
    <w:p w:rsidR="00CD2FB1" w:rsidRPr="009854A3" w:rsidRDefault="00CD2FB1" w:rsidP="00CD2FB1">
      <w:pPr>
        <w:ind w:left="708" w:firstLine="1"/>
        <w:jc w:val="both"/>
        <w:rPr>
          <w:b/>
          <w:bCs/>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Default="00CD2FB1" w:rsidP="00CD2FB1">
      <w:pPr>
        <w:jc w:val="center"/>
        <w:rPr>
          <w:sz w:val="28"/>
          <w:szCs w:val="28"/>
        </w:rPr>
      </w:pPr>
    </w:p>
    <w:p w:rsidR="00CD2FB1" w:rsidRPr="009854A3" w:rsidRDefault="00CD2FB1" w:rsidP="00CD2FB1">
      <w:pPr>
        <w:jc w:val="center"/>
        <w:rPr>
          <w:b/>
          <w:color w:val="0000FF"/>
          <w:sz w:val="28"/>
          <w:szCs w:val="28"/>
          <w:u w:val="single"/>
        </w:rPr>
      </w:pPr>
      <w:r w:rsidRPr="009854A3">
        <w:rPr>
          <w:b/>
          <w:color w:val="0000FF"/>
          <w:sz w:val="28"/>
          <w:szCs w:val="28"/>
          <w:u w:val="single"/>
        </w:rPr>
        <w:t xml:space="preserve">УВАЖАЕМЫЕ РОДИТЕЛИ ! </w:t>
      </w:r>
    </w:p>
    <w:p w:rsidR="00CD2FB1" w:rsidRPr="009854A3" w:rsidRDefault="00CD2FB1" w:rsidP="00CD2FB1">
      <w:pPr>
        <w:jc w:val="center"/>
        <w:rPr>
          <w:color w:val="0000FF"/>
          <w:sz w:val="28"/>
          <w:szCs w:val="28"/>
        </w:rPr>
      </w:pPr>
    </w:p>
    <w:p w:rsidR="00CD2FB1" w:rsidRPr="009854A3" w:rsidRDefault="00CD2FB1" w:rsidP="00CD2FB1">
      <w:pPr>
        <w:jc w:val="both"/>
        <w:rPr>
          <w:sz w:val="28"/>
          <w:szCs w:val="28"/>
        </w:rPr>
      </w:pPr>
      <w:r w:rsidRPr="009854A3">
        <w:rPr>
          <w:sz w:val="28"/>
          <w:szCs w:val="28"/>
        </w:rPr>
        <w:tab/>
        <w:t xml:space="preserve">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 </w:t>
      </w:r>
    </w:p>
    <w:p w:rsidR="00CD2FB1" w:rsidRPr="009854A3" w:rsidRDefault="00CD2FB1" w:rsidP="00CD2FB1">
      <w:pPr>
        <w:jc w:val="both"/>
        <w:rPr>
          <w:sz w:val="28"/>
          <w:szCs w:val="28"/>
        </w:rPr>
      </w:pPr>
    </w:p>
    <w:p w:rsidR="00CD2FB1" w:rsidRPr="009854A3" w:rsidRDefault="00CD2FB1" w:rsidP="00CD2FB1">
      <w:pPr>
        <w:jc w:val="both"/>
        <w:rPr>
          <w:b/>
          <w:sz w:val="28"/>
          <w:szCs w:val="28"/>
          <w:u w:val="single"/>
        </w:rPr>
      </w:pPr>
      <w:r w:rsidRPr="009854A3">
        <w:rPr>
          <w:sz w:val="28"/>
          <w:szCs w:val="28"/>
        </w:rPr>
        <w:tab/>
      </w:r>
      <w:r w:rsidRPr="009854A3">
        <w:rPr>
          <w:sz w:val="28"/>
          <w:szCs w:val="28"/>
        </w:rPr>
        <w:tab/>
      </w:r>
      <w:r w:rsidRPr="009854A3">
        <w:rPr>
          <w:sz w:val="28"/>
          <w:szCs w:val="28"/>
        </w:rPr>
        <w:tab/>
      </w:r>
      <w:r w:rsidRPr="009854A3">
        <w:rPr>
          <w:b/>
          <w:sz w:val="28"/>
          <w:szCs w:val="28"/>
          <w:u w:val="single"/>
        </w:rPr>
        <w:t xml:space="preserve">КАК ЖЕ УБЕРЕЧЬ ДЕТЕЙ ОТ ЭТОГО ЗЛА? </w:t>
      </w:r>
    </w:p>
    <w:p w:rsidR="00CD2FB1" w:rsidRPr="009854A3" w:rsidRDefault="00CD2FB1" w:rsidP="00CD2FB1">
      <w:pPr>
        <w:jc w:val="center"/>
        <w:rPr>
          <w:b/>
          <w:sz w:val="28"/>
          <w:szCs w:val="28"/>
          <w:u w:val="single"/>
        </w:rPr>
      </w:pPr>
    </w:p>
    <w:p w:rsidR="00CD2FB1" w:rsidRPr="009854A3" w:rsidRDefault="00CD2FB1" w:rsidP="00CD2FB1">
      <w:pPr>
        <w:jc w:val="center"/>
        <w:rPr>
          <w:b/>
          <w:color w:val="0000FF"/>
          <w:sz w:val="28"/>
          <w:szCs w:val="28"/>
        </w:rPr>
      </w:pPr>
      <w:r w:rsidRPr="009854A3">
        <w:rPr>
          <w:b/>
          <w:color w:val="0000FF"/>
          <w:sz w:val="28"/>
          <w:szCs w:val="28"/>
        </w:rPr>
        <w:t>Лучший путь – это сотрудничество с Вашим взрослеющим ребенком.</w:t>
      </w:r>
    </w:p>
    <w:p w:rsidR="00CD2FB1" w:rsidRPr="009854A3" w:rsidRDefault="00CD2FB1" w:rsidP="00CD2FB1">
      <w:pPr>
        <w:jc w:val="both"/>
        <w:rPr>
          <w:sz w:val="28"/>
          <w:szCs w:val="28"/>
        </w:rPr>
      </w:pPr>
    </w:p>
    <w:p w:rsidR="00CD2FB1" w:rsidRPr="009854A3" w:rsidRDefault="00CD2FB1" w:rsidP="00CD2FB1">
      <w:pPr>
        <w:numPr>
          <w:ilvl w:val="0"/>
          <w:numId w:val="2"/>
        </w:numPr>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1.15pt;width:122.55pt;height:37.05pt;z-index:251660288">
            <v:imagedata r:id="rId5" o:title=""/>
            <w10:wrap type="topAndBottom"/>
          </v:shape>
          <o:OLEObject Type="Embed" ProgID="MS_ClipArt_Gallery" ShapeID="_x0000_s1026" DrawAspect="Content" ObjectID="_1695103327" r:id="rId6"/>
        </w:pict>
      </w:r>
      <w:r w:rsidRPr="009854A3">
        <w:rPr>
          <w:b/>
          <w:sz w:val="28"/>
          <w:szCs w:val="28"/>
        </w:rPr>
        <w:t>Учитесь видеть мир глазами ребенка. Для этого полезно вспомнить себя в таком же возрасте, свой первый контакт с алкоголем, табаком.</w:t>
      </w:r>
    </w:p>
    <w:p w:rsidR="00CD2FB1" w:rsidRPr="009854A3" w:rsidRDefault="00CD2FB1" w:rsidP="00CD2FB1">
      <w:pPr>
        <w:numPr>
          <w:ilvl w:val="0"/>
          <w:numId w:val="2"/>
        </w:numPr>
        <w:jc w:val="both"/>
        <w:rPr>
          <w:b/>
          <w:sz w:val="28"/>
          <w:szCs w:val="28"/>
        </w:rPr>
      </w:pPr>
      <w:r w:rsidRPr="009854A3">
        <w:rPr>
          <w:b/>
          <w:sz w:val="28"/>
          <w:szCs w:val="28"/>
        </w:rPr>
        <w:t>Умейте слушать. Поймите,  чем живет Ваш ребенок, каковы его мысли, чувства.</w:t>
      </w:r>
    </w:p>
    <w:p w:rsidR="00CD2FB1" w:rsidRPr="009854A3" w:rsidRDefault="00CD2FB1" w:rsidP="00CD2FB1">
      <w:pPr>
        <w:jc w:val="both"/>
        <w:rPr>
          <w:b/>
          <w:sz w:val="28"/>
          <w:szCs w:val="28"/>
        </w:rPr>
      </w:pPr>
      <w:r w:rsidRPr="009854A3">
        <w:rPr>
          <w:sz w:val="28"/>
          <w:szCs w:val="28"/>
        </w:rPr>
        <w:t xml:space="preserve"> </w:t>
      </w:r>
      <w:r w:rsidRPr="009854A3">
        <w:rPr>
          <w:b/>
          <w:sz w:val="28"/>
          <w:szCs w:val="28"/>
        </w:rPr>
        <w:t>Говорите о себе, чтобы ребенку было легче говорить о себе.</w:t>
      </w:r>
    </w:p>
    <w:p w:rsidR="00CD2FB1" w:rsidRPr="009854A3" w:rsidRDefault="00CD2FB1" w:rsidP="00CD2FB1">
      <w:pPr>
        <w:numPr>
          <w:ilvl w:val="0"/>
          <w:numId w:val="2"/>
        </w:numPr>
        <w:jc w:val="both"/>
        <w:rPr>
          <w:sz w:val="28"/>
          <w:szCs w:val="28"/>
        </w:rPr>
      </w:pPr>
      <w:r w:rsidRPr="009854A3">
        <w:rPr>
          <w:b/>
          <w:sz w:val="28"/>
          <w:szCs w:val="28"/>
        </w:rPr>
        <w:t>Не запрещайте безапелляционно. Задавайте вопросы. Выражайте свое мнение.</w:t>
      </w:r>
      <w:r w:rsidRPr="009854A3">
        <w:rPr>
          <w:sz w:val="28"/>
          <w:szCs w:val="28"/>
        </w:rPr>
        <w:t xml:space="preserve"> </w:t>
      </w:r>
    </w:p>
    <w:p w:rsidR="00CD2FB1" w:rsidRPr="009854A3" w:rsidRDefault="00CD2FB1" w:rsidP="00CD2FB1">
      <w:pPr>
        <w:numPr>
          <w:ilvl w:val="0"/>
          <w:numId w:val="2"/>
        </w:numPr>
        <w:jc w:val="both"/>
        <w:rPr>
          <w:b/>
          <w:sz w:val="28"/>
          <w:szCs w:val="28"/>
        </w:rPr>
      </w:pPr>
      <w:r w:rsidRPr="009854A3">
        <w:rPr>
          <w:b/>
          <w:sz w:val="28"/>
          <w:szCs w:val="28"/>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CD2FB1" w:rsidRPr="009854A3" w:rsidRDefault="00CD2FB1" w:rsidP="00CD2FB1">
      <w:pPr>
        <w:numPr>
          <w:ilvl w:val="0"/>
          <w:numId w:val="2"/>
        </w:numPr>
        <w:jc w:val="both"/>
        <w:rPr>
          <w:sz w:val="28"/>
          <w:szCs w:val="28"/>
        </w:rPr>
      </w:pPr>
      <w:r w:rsidRPr="009854A3">
        <w:rPr>
          <w:b/>
          <w:sz w:val="28"/>
          <w:szCs w:val="28"/>
        </w:rPr>
        <w:t>Разделяйте проблемы ребенка и оказывайте ему поддержку</w:t>
      </w:r>
      <w:r w:rsidRPr="009854A3">
        <w:rPr>
          <w:sz w:val="28"/>
          <w:szCs w:val="28"/>
        </w:rPr>
        <w:t>.</w:t>
      </w:r>
    </w:p>
    <w:p w:rsidR="00CD2FB1" w:rsidRPr="009854A3" w:rsidRDefault="00CD2FB1" w:rsidP="00CD2FB1">
      <w:pPr>
        <w:numPr>
          <w:ilvl w:val="0"/>
          <w:numId w:val="2"/>
        </w:numPr>
        <w:jc w:val="both"/>
        <w:rPr>
          <w:b/>
          <w:sz w:val="28"/>
          <w:szCs w:val="28"/>
        </w:rPr>
      </w:pPr>
      <w:r w:rsidRPr="009854A3">
        <w:rPr>
          <w:b/>
          <w:sz w:val="28"/>
          <w:szCs w:val="28"/>
        </w:rPr>
        <w:t xml:space="preserve">Учите ребенка решать проблемы, а не избегать их. Если у него не получается самостоятельно, пройдите весь путь решения проблемы с ним вместе. </w:t>
      </w:r>
    </w:p>
    <w:p w:rsidR="00CD2FB1" w:rsidRPr="009854A3" w:rsidRDefault="00CD2FB1" w:rsidP="00CD2FB1">
      <w:pPr>
        <w:rPr>
          <w:b/>
          <w:sz w:val="28"/>
          <w:szCs w:val="28"/>
        </w:rPr>
      </w:pPr>
    </w:p>
    <w:p w:rsidR="00CD2FB1" w:rsidRPr="009854A3" w:rsidRDefault="00CD2FB1" w:rsidP="00CD2FB1">
      <w:pPr>
        <w:jc w:val="center"/>
        <w:rPr>
          <w:b/>
          <w:sz w:val="28"/>
          <w:szCs w:val="28"/>
        </w:rPr>
      </w:pPr>
      <w:r>
        <w:rPr>
          <w:noProof/>
        </w:rPr>
        <w:pict>
          <v:shape id="_x0000_s1027" type="#_x0000_t75" style="position:absolute;left:0;text-align:left;margin-left:28.4pt;margin-top:42.4pt;width:37.05pt;height:52.9pt;z-index:251661312" o:allowincell="f">
            <v:imagedata r:id="rId7" o:title=""/>
            <w10:wrap type="square"/>
          </v:shape>
          <o:OLEObject Type="Embed" ProgID="MS_ClipArt_Gallery" ShapeID="_x0000_s1027" DrawAspect="Content" ObjectID="_1695103328" r:id="rId8"/>
        </w:pict>
      </w:r>
      <w:r w:rsidRPr="009854A3">
        <w:rPr>
          <w:b/>
          <w:sz w:val="28"/>
          <w:szCs w:val="28"/>
        </w:rPr>
        <w:t xml:space="preserve">ПРИЗНАКИ И СИМПТОМЫ УПОТРЕБЛЕНИЯ НАРКОТИКОВ </w:t>
      </w:r>
    </w:p>
    <w:p w:rsidR="00CD2FB1" w:rsidRPr="009854A3" w:rsidRDefault="00CD2FB1" w:rsidP="00CD2FB1">
      <w:pPr>
        <w:numPr>
          <w:ilvl w:val="0"/>
          <w:numId w:val="4"/>
        </w:numPr>
        <w:jc w:val="both"/>
        <w:rPr>
          <w:sz w:val="28"/>
          <w:szCs w:val="28"/>
        </w:rPr>
      </w:pPr>
      <w:r w:rsidRPr="009854A3">
        <w:rPr>
          <w:sz w:val="28"/>
          <w:szCs w:val="28"/>
        </w:rPr>
        <w:t xml:space="preserve">Бледность кожи </w:t>
      </w:r>
    </w:p>
    <w:p w:rsidR="00CD2FB1" w:rsidRPr="009854A3" w:rsidRDefault="00CD2FB1" w:rsidP="00CD2FB1">
      <w:pPr>
        <w:numPr>
          <w:ilvl w:val="0"/>
          <w:numId w:val="4"/>
        </w:numPr>
        <w:jc w:val="both"/>
        <w:rPr>
          <w:sz w:val="28"/>
          <w:szCs w:val="28"/>
        </w:rPr>
      </w:pPr>
      <w:r w:rsidRPr="009854A3">
        <w:rPr>
          <w:sz w:val="28"/>
          <w:szCs w:val="28"/>
        </w:rPr>
        <w:t>Расширенные или суженные зрачки</w:t>
      </w:r>
    </w:p>
    <w:p w:rsidR="00CD2FB1" w:rsidRPr="009854A3" w:rsidRDefault="00CD2FB1" w:rsidP="00CD2FB1">
      <w:pPr>
        <w:numPr>
          <w:ilvl w:val="0"/>
          <w:numId w:val="4"/>
        </w:numPr>
        <w:jc w:val="both"/>
        <w:rPr>
          <w:sz w:val="28"/>
          <w:szCs w:val="28"/>
        </w:rPr>
      </w:pPr>
      <w:r w:rsidRPr="009854A3">
        <w:rPr>
          <w:sz w:val="28"/>
          <w:szCs w:val="28"/>
        </w:rPr>
        <w:t>Покрасневшие или мутные глаза</w:t>
      </w:r>
    </w:p>
    <w:p w:rsidR="00CD2FB1" w:rsidRPr="009854A3" w:rsidRDefault="00CD2FB1" w:rsidP="00CD2FB1">
      <w:pPr>
        <w:numPr>
          <w:ilvl w:val="0"/>
          <w:numId w:val="4"/>
        </w:numPr>
        <w:jc w:val="both"/>
        <w:rPr>
          <w:sz w:val="28"/>
          <w:szCs w:val="28"/>
        </w:rPr>
      </w:pPr>
      <w:r w:rsidRPr="009854A3">
        <w:rPr>
          <w:sz w:val="28"/>
          <w:szCs w:val="28"/>
        </w:rPr>
        <w:t xml:space="preserve">Замедленная речь </w:t>
      </w:r>
    </w:p>
    <w:p w:rsidR="00CD2FB1" w:rsidRPr="009854A3" w:rsidRDefault="00CD2FB1" w:rsidP="00CD2FB1">
      <w:pPr>
        <w:numPr>
          <w:ilvl w:val="0"/>
          <w:numId w:val="4"/>
        </w:numPr>
        <w:jc w:val="both"/>
        <w:rPr>
          <w:sz w:val="28"/>
          <w:szCs w:val="28"/>
        </w:rPr>
      </w:pPr>
      <w:r w:rsidRPr="009854A3">
        <w:rPr>
          <w:sz w:val="28"/>
          <w:szCs w:val="28"/>
        </w:rPr>
        <w:t>Плохая координация движений</w:t>
      </w:r>
    </w:p>
    <w:p w:rsidR="00CD2FB1" w:rsidRPr="009854A3" w:rsidRDefault="00CD2FB1" w:rsidP="00CD2FB1">
      <w:pPr>
        <w:numPr>
          <w:ilvl w:val="0"/>
          <w:numId w:val="4"/>
        </w:numPr>
        <w:jc w:val="both"/>
        <w:rPr>
          <w:sz w:val="28"/>
          <w:szCs w:val="28"/>
        </w:rPr>
      </w:pPr>
      <w:r w:rsidRPr="009854A3">
        <w:rPr>
          <w:sz w:val="28"/>
          <w:szCs w:val="28"/>
        </w:rPr>
        <w:t>Следы от уколов</w:t>
      </w:r>
    </w:p>
    <w:p w:rsidR="00CD2FB1" w:rsidRPr="009854A3" w:rsidRDefault="00CD2FB1" w:rsidP="00CD2FB1">
      <w:pPr>
        <w:numPr>
          <w:ilvl w:val="0"/>
          <w:numId w:val="4"/>
        </w:numPr>
        <w:jc w:val="both"/>
        <w:rPr>
          <w:sz w:val="28"/>
          <w:szCs w:val="28"/>
        </w:rPr>
      </w:pPr>
      <w:r w:rsidRPr="009854A3">
        <w:rPr>
          <w:sz w:val="28"/>
          <w:szCs w:val="28"/>
        </w:rPr>
        <w:t xml:space="preserve">Свернутые в трубочку бумажки </w:t>
      </w:r>
    </w:p>
    <w:p w:rsidR="00CD2FB1" w:rsidRPr="009854A3" w:rsidRDefault="00CD2FB1" w:rsidP="00CD2FB1">
      <w:pPr>
        <w:numPr>
          <w:ilvl w:val="0"/>
          <w:numId w:val="4"/>
        </w:numPr>
        <w:jc w:val="both"/>
        <w:rPr>
          <w:sz w:val="28"/>
          <w:szCs w:val="28"/>
        </w:rPr>
      </w:pPr>
      <w:r w:rsidRPr="009854A3">
        <w:rPr>
          <w:sz w:val="28"/>
          <w:szCs w:val="28"/>
        </w:rPr>
        <w:t xml:space="preserve">Шприцы, маленькие ложечки, капсулы. Бутылочки </w:t>
      </w:r>
    </w:p>
    <w:p w:rsidR="00CD2FB1" w:rsidRPr="009854A3" w:rsidRDefault="00CD2FB1" w:rsidP="00CD2FB1">
      <w:pPr>
        <w:numPr>
          <w:ilvl w:val="0"/>
          <w:numId w:val="4"/>
        </w:numPr>
        <w:jc w:val="both"/>
        <w:rPr>
          <w:sz w:val="28"/>
          <w:szCs w:val="28"/>
        </w:rPr>
      </w:pPr>
      <w:r w:rsidRPr="009854A3">
        <w:rPr>
          <w:sz w:val="28"/>
          <w:szCs w:val="28"/>
        </w:rPr>
        <w:t>Нарастающее безразличие</w:t>
      </w:r>
    </w:p>
    <w:p w:rsidR="00CD2FB1" w:rsidRPr="009854A3" w:rsidRDefault="00CD2FB1" w:rsidP="00CD2FB1">
      <w:pPr>
        <w:numPr>
          <w:ilvl w:val="0"/>
          <w:numId w:val="4"/>
        </w:numPr>
        <w:jc w:val="both"/>
        <w:rPr>
          <w:sz w:val="28"/>
          <w:szCs w:val="28"/>
        </w:rPr>
      </w:pPr>
      <w:r w:rsidRPr="009854A3">
        <w:rPr>
          <w:sz w:val="28"/>
          <w:szCs w:val="28"/>
        </w:rPr>
        <w:t>Уходы из дома и прогулы в школе</w:t>
      </w:r>
    </w:p>
    <w:p w:rsidR="00CD2FB1" w:rsidRPr="009854A3" w:rsidRDefault="00CD2FB1" w:rsidP="00CD2FB1">
      <w:pPr>
        <w:numPr>
          <w:ilvl w:val="0"/>
          <w:numId w:val="4"/>
        </w:numPr>
        <w:jc w:val="both"/>
        <w:rPr>
          <w:sz w:val="28"/>
          <w:szCs w:val="28"/>
        </w:rPr>
      </w:pPr>
      <w:r w:rsidRPr="009854A3">
        <w:rPr>
          <w:sz w:val="28"/>
          <w:szCs w:val="28"/>
        </w:rPr>
        <w:t xml:space="preserve">Ухудшение памяти </w:t>
      </w:r>
    </w:p>
    <w:p w:rsidR="00CD2FB1" w:rsidRPr="009854A3" w:rsidRDefault="00CD2FB1" w:rsidP="00CD2FB1">
      <w:pPr>
        <w:numPr>
          <w:ilvl w:val="0"/>
          <w:numId w:val="4"/>
        </w:numPr>
        <w:jc w:val="both"/>
        <w:rPr>
          <w:sz w:val="28"/>
          <w:szCs w:val="28"/>
        </w:rPr>
      </w:pPr>
      <w:r w:rsidRPr="009854A3">
        <w:rPr>
          <w:sz w:val="28"/>
          <w:szCs w:val="28"/>
        </w:rPr>
        <w:t>Невозможность сосредоточиться</w:t>
      </w:r>
    </w:p>
    <w:p w:rsidR="00CD2FB1" w:rsidRPr="009854A3" w:rsidRDefault="00CD2FB1" w:rsidP="00CD2FB1">
      <w:pPr>
        <w:numPr>
          <w:ilvl w:val="0"/>
          <w:numId w:val="4"/>
        </w:numPr>
        <w:jc w:val="both"/>
        <w:rPr>
          <w:sz w:val="28"/>
          <w:szCs w:val="28"/>
        </w:rPr>
      </w:pPr>
      <w:r w:rsidRPr="009854A3">
        <w:rPr>
          <w:sz w:val="28"/>
          <w:szCs w:val="28"/>
        </w:rPr>
        <w:t>Частая и резкая смена настроения</w:t>
      </w:r>
    </w:p>
    <w:p w:rsidR="00CD2FB1" w:rsidRPr="009854A3" w:rsidRDefault="00CD2FB1" w:rsidP="00CD2FB1">
      <w:pPr>
        <w:numPr>
          <w:ilvl w:val="0"/>
          <w:numId w:val="4"/>
        </w:numPr>
        <w:jc w:val="both"/>
        <w:rPr>
          <w:sz w:val="28"/>
          <w:szCs w:val="28"/>
        </w:rPr>
      </w:pPr>
      <w:r w:rsidRPr="009854A3">
        <w:rPr>
          <w:sz w:val="28"/>
          <w:szCs w:val="28"/>
        </w:rPr>
        <w:t xml:space="preserve">Нарастающая скрытность и лживость </w:t>
      </w:r>
    </w:p>
    <w:p w:rsidR="00CD2FB1" w:rsidRPr="009854A3" w:rsidRDefault="00CD2FB1" w:rsidP="00CD2FB1">
      <w:pPr>
        <w:numPr>
          <w:ilvl w:val="0"/>
          <w:numId w:val="4"/>
        </w:numPr>
        <w:jc w:val="both"/>
        <w:rPr>
          <w:sz w:val="28"/>
          <w:szCs w:val="28"/>
        </w:rPr>
      </w:pPr>
      <w:r w:rsidRPr="009854A3">
        <w:rPr>
          <w:sz w:val="28"/>
          <w:szCs w:val="28"/>
        </w:rPr>
        <w:t xml:space="preserve">Неряшливость </w:t>
      </w:r>
    </w:p>
    <w:p w:rsidR="00CD2FB1" w:rsidRPr="009854A3" w:rsidRDefault="00CD2FB1" w:rsidP="00CD2FB1">
      <w:pPr>
        <w:jc w:val="both"/>
        <w:rPr>
          <w:sz w:val="28"/>
          <w:szCs w:val="28"/>
        </w:rPr>
      </w:pPr>
    </w:p>
    <w:p w:rsidR="00CD2FB1" w:rsidRPr="009854A3" w:rsidRDefault="00CD2FB1" w:rsidP="00CD2FB1">
      <w:pPr>
        <w:ind w:firstLine="360"/>
        <w:jc w:val="center"/>
        <w:rPr>
          <w:b/>
          <w:sz w:val="28"/>
          <w:szCs w:val="28"/>
        </w:rPr>
      </w:pPr>
      <w:r>
        <w:rPr>
          <w:noProof/>
        </w:rPr>
        <w:pict>
          <v:shape id="_x0000_s1028" type="#_x0000_t75" style="position:absolute;left:0;text-align:left;margin-left:405pt;margin-top:23.85pt;width:94.65pt;height:134.75pt;z-index:-251654144" wrapcoords="10457 0 7029 720 7029 1680 9771 1920 6686 2760 8571 3840 7029 4440 7029 5760 -171 7440 -171 9120 1200 9600 4800 9600 7371 11520 7886 19200 5657 20400 5829 20880 14743 21480 16629 21480 16800 21120 15429 19200 14571 15360 14229 11520 16800 9600 20400 9600 21600 9120 21600 7440 14571 5760 14743 4680 14229 3960 12857 3840 14743 3240 14571 2880 12000 1920 14571 1920 14400 840 11143 0 10457 0">
            <v:imagedata r:id="rId9" o:title=""/>
            <w10:wrap type="tight"/>
          </v:shape>
          <o:OLEObject Type="Embed" ProgID="MS_ClipArt_Gallery" ShapeID="_x0000_s1028" DrawAspect="Content" ObjectID="_1695103329" r:id="rId10"/>
        </w:pict>
      </w:r>
      <w:r w:rsidRPr="009854A3">
        <w:rPr>
          <w:b/>
          <w:sz w:val="28"/>
          <w:szCs w:val="28"/>
        </w:rPr>
        <w:t>Эти симптомы являются косвенными. Для подтверждения злоупотребления наркотиками и зависимости от них необходима консультация врача-нарколога.</w:t>
      </w:r>
    </w:p>
    <w:p w:rsidR="00CD2FB1" w:rsidRPr="009854A3" w:rsidRDefault="00CD2FB1" w:rsidP="00CD2FB1">
      <w:pPr>
        <w:rPr>
          <w:b/>
          <w:sz w:val="28"/>
          <w:szCs w:val="28"/>
        </w:rPr>
      </w:pPr>
    </w:p>
    <w:p w:rsidR="00CD2FB1" w:rsidRPr="009854A3" w:rsidRDefault="00CD2FB1" w:rsidP="00CD2FB1">
      <w:pPr>
        <w:ind w:firstLine="360"/>
        <w:jc w:val="center"/>
        <w:rPr>
          <w:b/>
          <w:color w:val="993366"/>
          <w:sz w:val="28"/>
          <w:szCs w:val="28"/>
          <w:u w:val="single"/>
        </w:rPr>
      </w:pPr>
      <w:r w:rsidRPr="009854A3">
        <w:rPr>
          <w:b/>
          <w:color w:val="993366"/>
          <w:sz w:val="28"/>
          <w:szCs w:val="28"/>
          <w:u w:val="single"/>
        </w:rPr>
        <w:t xml:space="preserve">ЧТО ДЕЛАТЬ, ЕСЛИ </w:t>
      </w:r>
    </w:p>
    <w:p w:rsidR="00CD2FB1" w:rsidRPr="009854A3" w:rsidRDefault="00CD2FB1" w:rsidP="00CD2FB1">
      <w:pPr>
        <w:jc w:val="center"/>
        <w:rPr>
          <w:b/>
          <w:color w:val="993366"/>
          <w:sz w:val="28"/>
          <w:szCs w:val="28"/>
          <w:u w:val="single"/>
        </w:rPr>
      </w:pPr>
      <w:r w:rsidRPr="009854A3">
        <w:rPr>
          <w:b/>
          <w:color w:val="993366"/>
          <w:sz w:val="28"/>
          <w:szCs w:val="28"/>
          <w:u w:val="single"/>
        </w:rPr>
        <w:t>ВОЗНИКЛИ ПОДОЗРЕНИЯ?</w:t>
      </w:r>
    </w:p>
    <w:p w:rsidR="00CD2FB1" w:rsidRPr="009854A3" w:rsidRDefault="00CD2FB1" w:rsidP="00CD2FB1">
      <w:pPr>
        <w:rPr>
          <w:sz w:val="28"/>
          <w:szCs w:val="28"/>
        </w:rPr>
      </w:pPr>
    </w:p>
    <w:p w:rsidR="00CD2FB1" w:rsidRPr="009854A3" w:rsidRDefault="00CD2FB1" w:rsidP="00CD2FB1">
      <w:pPr>
        <w:numPr>
          <w:ilvl w:val="0"/>
          <w:numId w:val="3"/>
        </w:numPr>
        <w:rPr>
          <w:sz w:val="28"/>
          <w:szCs w:val="28"/>
        </w:rPr>
      </w:pPr>
      <w:r w:rsidRPr="009854A3">
        <w:rPr>
          <w:sz w:val="28"/>
          <w:szCs w:val="28"/>
        </w:rPr>
        <w:t>Не отрицайте Ваши подозрения.</w:t>
      </w:r>
    </w:p>
    <w:p w:rsidR="00CD2FB1" w:rsidRPr="009854A3" w:rsidRDefault="00CD2FB1" w:rsidP="00CD2FB1">
      <w:pPr>
        <w:numPr>
          <w:ilvl w:val="0"/>
          <w:numId w:val="3"/>
        </w:numPr>
        <w:rPr>
          <w:sz w:val="28"/>
          <w:szCs w:val="28"/>
        </w:rPr>
      </w:pPr>
      <w:r w:rsidRPr="009854A3">
        <w:rPr>
          <w:sz w:val="28"/>
          <w:szCs w:val="28"/>
        </w:rPr>
        <w:t>Не паникуйте. Если даже Ваш ребенок попробовал наркотик, это еще не значит, что он наркоман.</w:t>
      </w:r>
    </w:p>
    <w:p w:rsidR="00CD2FB1" w:rsidRPr="009854A3" w:rsidRDefault="00CD2FB1" w:rsidP="00CD2FB1">
      <w:pPr>
        <w:numPr>
          <w:ilvl w:val="0"/>
          <w:numId w:val="3"/>
        </w:numPr>
        <w:rPr>
          <w:sz w:val="28"/>
          <w:szCs w:val="28"/>
        </w:rPr>
      </w:pPr>
      <w:r w:rsidRPr="009854A3">
        <w:rPr>
          <w:sz w:val="28"/>
          <w:szCs w:val="28"/>
        </w:rPr>
        <w:t>Не набрасывайтесь на ребенка с обвинениями.</w:t>
      </w:r>
    </w:p>
    <w:p w:rsidR="00CD2FB1" w:rsidRPr="009854A3" w:rsidRDefault="00CD2FB1" w:rsidP="00CD2FB1">
      <w:pPr>
        <w:numPr>
          <w:ilvl w:val="0"/>
          <w:numId w:val="3"/>
        </w:numPr>
        <w:rPr>
          <w:sz w:val="28"/>
          <w:szCs w:val="28"/>
        </w:rPr>
      </w:pPr>
      <w:r w:rsidRPr="009854A3">
        <w:rPr>
          <w:sz w:val="28"/>
          <w:szCs w:val="28"/>
        </w:rPr>
        <w:t>Поговорите с ребенком честно и доверительно. Не начинайте разговор, пока Вы не справились с Вашими чувствами.</w:t>
      </w:r>
    </w:p>
    <w:p w:rsidR="00CD2FB1" w:rsidRPr="009854A3" w:rsidRDefault="00CD2FB1" w:rsidP="00CD2FB1">
      <w:pPr>
        <w:numPr>
          <w:ilvl w:val="0"/>
          <w:numId w:val="3"/>
        </w:numPr>
        <w:rPr>
          <w:sz w:val="28"/>
          <w:szCs w:val="28"/>
        </w:rPr>
      </w:pPr>
      <w:r w:rsidRPr="009854A3">
        <w:rPr>
          <w:sz w:val="28"/>
          <w:szCs w:val="28"/>
        </w:rPr>
        <w:t>Если ребенок не склонен обсуждать с Вами этот вопрос, не настаивайте. Будьте откровенны сами, говорите о Ваших переживаниях и опасениях. Предложите помощь.</w:t>
      </w:r>
    </w:p>
    <w:p w:rsidR="00CD2FB1" w:rsidRPr="009854A3" w:rsidRDefault="00CD2FB1" w:rsidP="00CD2FB1">
      <w:pPr>
        <w:numPr>
          <w:ilvl w:val="0"/>
          <w:numId w:val="3"/>
        </w:numPr>
        <w:rPr>
          <w:sz w:val="28"/>
          <w:szCs w:val="28"/>
        </w:rPr>
      </w:pPr>
      <w:r w:rsidRPr="009854A3">
        <w:rPr>
          <w:sz w:val="28"/>
          <w:szCs w:val="28"/>
        </w:rPr>
        <w:t>Важно, чтобы Вы сами были образцом для подражания. Ваш ребенок видит ежедневно, как Вы справляетесь сами с Вашими зависимостями, пусть даже и не такими опасными, как наркотик.</w:t>
      </w:r>
    </w:p>
    <w:p w:rsidR="00CD2FB1" w:rsidRPr="0064170C" w:rsidRDefault="00CD2FB1" w:rsidP="00CD2FB1">
      <w:pPr>
        <w:numPr>
          <w:ilvl w:val="0"/>
          <w:numId w:val="3"/>
        </w:numPr>
        <w:jc w:val="both"/>
        <w:rPr>
          <w:w w:val="107"/>
          <w:sz w:val="28"/>
          <w:szCs w:val="28"/>
        </w:rPr>
      </w:pPr>
      <w:r w:rsidRPr="0064170C">
        <w:rPr>
          <w:sz w:val="28"/>
          <w:szCs w:val="28"/>
        </w:rPr>
        <w:t xml:space="preserve">Обратитесь к специалисту. Химическая зависимость не проходит сама собой. Она только усугубляется. Вы можете обратиться в анонимную консультацию к психологу или наркологу. Если ваш ребенок отказывается идти вместе с вами, придите вы. </w:t>
      </w:r>
    </w:p>
    <w:p w:rsidR="00005BAF" w:rsidRDefault="00005BAF"/>
    <w:sectPr w:rsidR="00005BAF" w:rsidSect="00CD2FB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0149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43D86FE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505E7B1E"/>
    <w:multiLevelType w:val="hybridMultilevel"/>
    <w:tmpl w:val="F692D63A"/>
    <w:lvl w:ilvl="0" w:tplc="0419000D">
      <w:start w:val="1"/>
      <w:numFmt w:val="bullet"/>
      <w:lvlText w:val=""/>
      <w:lvlJc w:val="left"/>
      <w:pPr>
        <w:ind w:left="5180"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6051555E"/>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3"/>
  </w:num>
  <w:num w:numId="3">
    <w:abstractNumId w:val="1"/>
    <w:lvlOverride w:ilvl="0">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CD2FB1"/>
    <w:rsid w:val="00005BAF"/>
    <w:rsid w:val="00307CC9"/>
    <w:rsid w:val="0032734C"/>
    <w:rsid w:val="00CD2FB1"/>
    <w:rsid w:val="00D936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1"/>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1"/>
    <w:locked/>
    <w:rsid w:val="00CD2FB1"/>
    <w:rPr>
      <w:sz w:val="28"/>
      <w:shd w:val="clear" w:color="auto" w:fill="FFFFFF"/>
    </w:rPr>
  </w:style>
  <w:style w:type="paragraph" w:customStyle="1" w:styleId="21">
    <w:name w:val="Основной текст (2)1"/>
    <w:basedOn w:val="a"/>
    <w:link w:val="2"/>
    <w:rsid w:val="00CD2FB1"/>
    <w:pPr>
      <w:widowControl w:val="0"/>
      <w:shd w:val="clear" w:color="auto" w:fill="FFFFFF"/>
      <w:spacing w:line="322" w:lineRule="exact"/>
    </w:pPr>
    <w:rPr>
      <w:rFonts w:asciiTheme="minorHAnsi" w:eastAsiaTheme="minorHAnsi" w:hAnsiTheme="minorHAnsi" w:cstheme="minorBidi"/>
      <w:sz w:val="28"/>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5334</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2021-10-07T06:15:00Z</dcterms:created>
  <dcterms:modified xsi:type="dcterms:W3CDTF">2021-10-07T06:16:00Z</dcterms:modified>
</cp:coreProperties>
</file>